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8A" w:rsidRPr="0016638A" w:rsidRDefault="0016638A" w:rsidP="0016638A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  <w:r w:rsidRPr="0016638A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Аннотация</w:t>
      </w:r>
    </w:p>
    <w:p w:rsidR="0016638A" w:rsidRPr="0016638A" w:rsidRDefault="0016638A" w:rsidP="0016638A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  <w:r w:rsidRPr="0016638A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 к рабочим программам по технологии УМК «Начальная школа 21 века»</w:t>
      </w:r>
    </w:p>
    <w:p w:rsidR="0016638A" w:rsidRPr="0016638A" w:rsidRDefault="0016638A" w:rsidP="0016638A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       </w:t>
      </w:r>
      <w:bookmarkStart w:id="0" w:name="_GoBack"/>
      <w:bookmarkEnd w:id="0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  образования,  авторской программы:  Технология: программа: 1-4 классы / </w:t>
      </w: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Лутцева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Е.А.  — М.: </w:t>
      </w: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Вентана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-Граф, 2014. (Начальная школа XXI века).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УЧЕБНО-МЕТОДИЧЕСКИЙ КОМПЛЕКС (УМК):</w:t>
      </w:r>
    </w:p>
    <w:p w:rsidR="0016638A" w:rsidRPr="0016638A" w:rsidRDefault="0016638A" w:rsidP="0016638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Лутцева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Е.А. Технология. 1 класс. М.: Издательский центр ВЕНТАНА-ГРАФ</w:t>
      </w:r>
    </w:p>
    <w:p w:rsidR="0016638A" w:rsidRPr="0016638A" w:rsidRDefault="0016638A" w:rsidP="0016638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Лутцева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Е.А. Технология. 2 класс. М.: Издательский центр ВЕНТАНА-ГРАФ</w:t>
      </w:r>
    </w:p>
    <w:p w:rsidR="0016638A" w:rsidRPr="0016638A" w:rsidRDefault="0016638A" w:rsidP="0016638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Лутцева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Е.А. Технология. 3 класс. М.: Издательский центр ВЕНТАНА-ГРАФ</w:t>
      </w:r>
    </w:p>
    <w:p w:rsidR="0016638A" w:rsidRPr="0016638A" w:rsidRDefault="0016638A" w:rsidP="0016638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Лутцева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Е.А. Технология. 4 класс. М.: Издательский центр ВЕНТАНА-ГРАФ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УЧЕБНЫЙ ПЛАН (количество часов):</w:t>
      </w:r>
    </w:p>
    <w:p w:rsidR="0016638A" w:rsidRPr="0016638A" w:rsidRDefault="0016638A" w:rsidP="0016638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1 класс — 1 час в неделю, 33 часа в год</w:t>
      </w:r>
    </w:p>
    <w:p w:rsidR="0016638A" w:rsidRPr="0016638A" w:rsidRDefault="0016638A" w:rsidP="0016638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2 класс — 1 час в неделю, 34 часа в год</w:t>
      </w:r>
    </w:p>
    <w:p w:rsidR="0016638A" w:rsidRPr="0016638A" w:rsidRDefault="0016638A" w:rsidP="0016638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3 класс — 1 час в неделю, 34 часа в год</w:t>
      </w:r>
    </w:p>
    <w:p w:rsidR="0016638A" w:rsidRPr="0016638A" w:rsidRDefault="0016638A" w:rsidP="0016638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4 класс — 1 час в неделю, 34 часа в год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ЦЕЛИ:</w:t>
      </w:r>
    </w:p>
    <w:p w:rsidR="0016638A" w:rsidRPr="0016638A" w:rsidRDefault="0016638A" w:rsidP="0016638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практическая деятельность должна рассматриваться как средство общего развития ребёнка;</w:t>
      </w:r>
      <w:r w:rsidRPr="0016638A">
        <w:rPr>
          <w:rFonts w:ascii="inherit" w:eastAsia="Times New Roman" w:hAnsi="inherit" w:cs="Arial"/>
          <w:sz w:val="24"/>
          <w:szCs w:val="24"/>
          <w:lang w:eastAsia="ru-RU"/>
        </w:rPr>
        <w:br/>
      </w: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становление социально значимых личностных каче</w:t>
      </w:r>
      <w:proofErr w:type="gram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ств шк</w:t>
      </w:r>
      <w:proofErr w:type="gram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ольника;</w:t>
      </w:r>
    </w:p>
    <w:p w:rsidR="0016638A" w:rsidRPr="0016638A" w:rsidRDefault="0016638A" w:rsidP="0016638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формирование системы специальных технологических и универсальных учебных действий.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ЗАДАЧИ:</w:t>
      </w:r>
    </w:p>
    <w:p w:rsidR="0016638A" w:rsidRPr="0016638A" w:rsidRDefault="0016638A" w:rsidP="0016638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proofErr w:type="gram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развитие личностных качеств (активности, инициативности, воли, любознательности),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конструктивного мышления в частности);</w:t>
      </w:r>
      <w:proofErr w:type="gramEnd"/>
    </w:p>
    <w:p w:rsidR="0016638A" w:rsidRPr="0016638A" w:rsidRDefault="0016638A" w:rsidP="0016638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формирование общих представлений о мире, созданном умом и руками человека, об истории </w:t>
      </w: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деятельностного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как источника не только сырьевых ресурсов, но и вдохновения, идей для реализации технологических замыслов и проектов;</w:t>
      </w:r>
    </w:p>
    <w:p w:rsidR="0016638A" w:rsidRPr="0016638A" w:rsidRDefault="0016638A" w:rsidP="0016638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формирование первоначальных конструкторско-технологических и организационно-экономических знаний, овладение технологическими приемами ручной обработки материалов;</w:t>
      </w:r>
    </w:p>
    <w:p w:rsidR="0016638A" w:rsidRPr="0016638A" w:rsidRDefault="0016638A" w:rsidP="0016638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proofErr w:type="gram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усвоение правил техники безопасного труда; приобретение навыков самообслуживания;</w:t>
      </w:r>
      <w:r w:rsidRPr="0016638A">
        <w:rPr>
          <w:rFonts w:ascii="inherit" w:eastAsia="Times New Roman" w:hAnsi="inherit" w:cs="Arial"/>
          <w:sz w:val="24"/>
          <w:szCs w:val="24"/>
          <w:lang w:eastAsia="ru-RU"/>
        </w:rPr>
        <w:br/>
      </w: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библиотеки;</w:t>
      </w:r>
      <w:proofErr w:type="gramEnd"/>
    </w:p>
    <w:p w:rsidR="0016638A" w:rsidRPr="0016638A" w:rsidRDefault="0016638A" w:rsidP="0016638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использование приобретенных знаний о правилах создания предметной и информационной среды для творческого решения несложных конструкторских, </w:t>
      </w: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lastRenderedPageBreak/>
        <w:t>художественно-конструкторских (дизайнерских), технологических и организационных задач;</w:t>
      </w:r>
    </w:p>
    <w:p w:rsidR="0016638A" w:rsidRPr="0016638A" w:rsidRDefault="0016638A" w:rsidP="0016638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ru-RU"/>
        </w:rPr>
        <w:t xml:space="preserve">Программы обеспечивают достижение выпускниками начальной школы определённых личностных, </w:t>
      </w:r>
      <w:proofErr w:type="spellStart"/>
      <w:r w:rsidRPr="0016638A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16638A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ru-RU"/>
        </w:rPr>
        <w:t xml:space="preserve"> и предметных  результатов.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ЛИЧНОСТНЫЕ РЕЗУЛЬТАТЫ</w:t>
      </w:r>
    </w:p>
    <w:p w:rsidR="0016638A" w:rsidRPr="0016638A" w:rsidRDefault="0016638A" w:rsidP="0016638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Отзывчиво относиться и проявлять готовность оказать посильную помощь одноклассникам.</w:t>
      </w:r>
    </w:p>
    <w:p w:rsidR="0016638A" w:rsidRPr="0016638A" w:rsidRDefault="0016638A" w:rsidP="0016638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Проявлять интерес к историческим традициям своего края и России.</w:t>
      </w:r>
    </w:p>
    <w:p w:rsidR="0016638A" w:rsidRPr="0016638A" w:rsidRDefault="0016638A" w:rsidP="0016638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Испытывать потребность в самореализации в доступной декоративно-прикладной деятельности, простейшем техническом моделировании.</w:t>
      </w:r>
    </w:p>
    <w:p w:rsidR="0016638A" w:rsidRPr="0016638A" w:rsidRDefault="0016638A" w:rsidP="0016638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Принимать мнения и высказывания других людей, уважительно относиться к ним.</w:t>
      </w:r>
    </w:p>
    <w:p w:rsidR="0016638A" w:rsidRPr="0016638A" w:rsidRDefault="0016638A" w:rsidP="0016638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Опираясь на освоенные изобразительные и </w:t>
      </w: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конструкторско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— технологические знания и умения, делать выбор способов реализации предложенного или собственного замысла.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МЕТАПРЕДМЕТНЫЕ РЕЗУЛЬТАТЫ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Совместно с учителем формулировать цель урока после предварительного обсуждения.</w:t>
      </w:r>
      <w:r w:rsidRPr="0016638A">
        <w:rPr>
          <w:rFonts w:ascii="inherit" w:eastAsia="Times New Roman" w:hAnsi="inherit" w:cs="Arial"/>
          <w:sz w:val="24"/>
          <w:szCs w:val="24"/>
          <w:lang w:eastAsia="ru-RU"/>
        </w:rPr>
        <w:br/>
      </w: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Самостоятельно выполнять пробные поисковые действия (упражнения) для выявления оптимального решения проблемы (задачи).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 помощью учителя 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Учиться высказывать свою точку зрения и пытаться ее обосновать.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Слушать других, пытаться принимать другую точку зрения.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Уметь сотрудничать, выполняя различные роли в группе, в совместном решении проблемы (задачи).</w:t>
      </w:r>
    </w:p>
    <w:p w:rsidR="0016638A" w:rsidRPr="0016638A" w:rsidRDefault="0016638A" w:rsidP="0016638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Уважительно относиться к позиции других, пытаться договариваться.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ПРЕДМЕТНЫЕ РЕЗУЛЬТАТЫ</w:t>
      </w:r>
    </w:p>
    <w:p w:rsidR="0016638A" w:rsidRPr="0016638A" w:rsidRDefault="0016638A" w:rsidP="0016638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Знать характерные особенности изученных видов декоративно-прикладного искусства, о профессиях мастеров прикладного искусства (в рамках изученного).</w:t>
      </w:r>
    </w:p>
    <w:p w:rsidR="0016638A" w:rsidRPr="0016638A" w:rsidRDefault="0016638A" w:rsidP="0016638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Узнавать и называть по характерным особенностям образцов или по описанию изученные и распространенные в крае ремесла.</w:t>
      </w:r>
    </w:p>
    <w:p w:rsidR="0016638A" w:rsidRPr="0016638A" w:rsidRDefault="0016638A" w:rsidP="0016638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теле</w:t>
      </w:r>
      <w:proofErr w:type="gram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и радиоаппаратурой).</w:t>
      </w:r>
    </w:p>
    <w:p w:rsidR="0016638A" w:rsidRPr="0016638A" w:rsidRDefault="0016638A" w:rsidP="0016638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lastRenderedPageBreak/>
        <w:t>Знать названия и свойства наиболее распространенных искусственных и синтетических материалов (бумага, металлы, ткани).</w:t>
      </w:r>
    </w:p>
    <w:p w:rsidR="0016638A" w:rsidRPr="0016638A" w:rsidRDefault="0016638A" w:rsidP="0016638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Читать простейший чертеж (эскиз) разверток.</w:t>
      </w:r>
    </w:p>
    <w:p w:rsidR="0016638A" w:rsidRPr="0016638A" w:rsidRDefault="0016638A" w:rsidP="0016638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Знать простейшие способы достижения прочности конструкций.</w:t>
      </w:r>
    </w:p>
    <w:p w:rsidR="0016638A" w:rsidRPr="0016638A" w:rsidRDefault="0016638A" w:rsidP="0016638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Уметь конструировать и моделировать изделия из разных материалов по заданным техническим, технологическим и декоративно-художественным условиям.</w:t>
      </w:r>
    </w:p>
    <w:p w:rsidR="0016638A" w:rsidRPr="0016638A" w:rsidRDefault="0016638A" w:rsidP="0016638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Изменять конструкцию изделия по заданным условиям.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СОДЕРЖАНИЕ: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1 класс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Общекультурные и </w:t>
      </w: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общетрудовые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компетенции. Основы культуры труда, самообслуживания – 5 ч.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Мир человеческих отношений – 3 ч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Обобщенные технико-технологические знания и умения (практический опыт познания) – 4 ч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Технология обработки бумаги — 1 ч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Свойства бумаги, способы соединения – 2 ч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Инструменты, механизмы, приспособления – 1 ч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Основы графической грамоты – 3 ч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Разметка деталей (по шаблону, сгибанием) – 7 ч</w:t>
      </w:r>
    </w:p>
    <w:p w:rsidR="0016638A" w:rsidRPr="0016638A" w:rsidRDefault="0016638A" w:rsidP="001663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Технология обработки ткани – 7 ч.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2 класс</w:t>
      </w:r>
    </w:p>
    <w:p w:rsidR="0016638A" w:rsidRPr="0016638A" w:rsidRDefault="0016638A" w:rsidP="0016638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Общекультурные и </w:t>
      </w: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общетрудовые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компетенции</w:t>
      </w:r>
      <w:r w:rsidRPr="0016638A">
        <w:rPr>
          <w:rFonts w:ascii="inherit" w:eastAsia="Times New Roman" w:hAnsi="inherit" w:cs="Arial"/>
          <w:sz w:val="24"/>
          <w:szCs w:val="24"/>
          <w:lang w:eastAsia="ru-RU"/>
        </w:rPr>
        <w:br/>
      </w: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Основы культуры труда, самообслуживание  — 8 ч.</w:t>
      </w:r>
    </w:p>
    <w:p w:rsidR="0016638A" w:rsidRPr="0016638A" w:rsidRDefault="0016638A" w:rsidP="0016638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Технология ручной обработки материалов. </w:t>
      </w:r>
      <w:r w:rsidRPr="0016638A">
        <w:rPr>
          <w:rFonts w:ascii="inherit" w:eastAsia="Times New Roman" w:hAnsi="inherit" w:cs="Arial"/>
          <w:sz w:val="24"/>
          <w:szCs w:val="24"/>
          <w:lang w:eastAsia="ru-RU"/>
        </w:rPr>
        <w:br/>
      </w: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Элементы графической грамоты — 15 ч.</w:t>
      </w:r>
    </w:p>
    <w:p w:rsidR="0016638A" w:rsidRPr="0016638A" w:rsidRDefault="0016638A" w:rsidP="0016638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Конструирование и моделирование  — 9 ч.</w:t>
      </w:r>
    </w:p>
    <w:p w:rsidR="0016638A" w:rsidRPr="0016638A" w:rsidRDefault="0016638A" w:rsidP="0016638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Использование информационных </w:t>
      </w:r>
      <w:r w:rsidRPr="0016638A">
        <w:rPr>
          <w:rFonts w:ascii="inherit" w:eastAsia="Times New Roman" w:hAnsi="inherit" w:cs="Arial"/>
          <w:sz w:val="24"/>
          <w:szCs w:val="24"/>
          <w:lang w:eastAsia="ru-RU"/>
        </w:rPr>
        <w:br/>
      </w: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технологий (практика работы на компьютере) — 2 ч.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3 класс</w:t>
      </w:r>
    </w:p>
    <w:p w:rsidR="0016638A" w:rsidRPr="0016638A" w:rsidRDefault="0016638A" w:rsidP="0016638A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Информация и ее преобразование – 8 ч</w:t>
      </w:r>
    </w:p>
    <w:p w:rsidR="0016638A" w:rsidRPr="0016638A" w:rsidRDefault="0016638A" w:rsidP="0016638A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Человек – строитель, созидатель, творец – 8 ч</w:t>
      </w:r>
    </w:p>
    <w:p w:rsidR="0016638A" w:rsidRPr="0016638A" w:rsidRDefault="0016638A" w:rsidP="0016638A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Конструирование и моделирование – 10 ч</w:t>
      </w:r>
    </w:p>
    <w:p w:rsidR="0016638A" w:rsidRPr="0016638A" w:rsidRDefault="0016638A" w:rsidP="0016638A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Преобразование энергии сил природы – 8 ч</w:t>
      </w:r>
    </w:p>
    <w:p w:rsidR="0016638A" w:rsidRPr="0016638A" w:rsidRDefault="0016638A" w:rsidP="0016638A">
      <w:pPr>
        <w:spacing w:before="100" w:beforeAutospacing="1" w:after="100" w:afterAutospacing="1" w:line="240" w:lineRule="auto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4 класс</w:t>
      </w:r>
    </w:p>
    <w:p w:rsidR="0016638A" w:rsidRPr="0016638A" w:rsidRDefault="0016638A" w:rsidP="001663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Общекультурные и </w:t>
      </w:r>
      <w:proofErr w:type="spellStart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общетрудовые</w:t>
      </w:r>
      <w:proofErr w:type="spellEnd"/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компетенции. Основы культуры труда, самообслуживание — 14 ч</w:t>
      </w:r>
    </w:p>
    <w:p w:rsidR="0016638A" w:rsidRPr="0016638A" w:rsidRDefault="0016638A" w:rsidP="001663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Технология ручной обработки материалов. Элементы графической грамоты — 8 ч</w:t>
      </w:r>
    </w:p>
    <w:p w:rsidR="0016638A" w:rsidRPr="0016638A" w:rsidRDefault="0016638A" w:rsidP="001663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Конструирование и моделирование — 5 ч</w:t>
      </w:r>
    </w:p>
    <w:p w:rsidR="0016638A" w:rsidRPr="0016638A" w:rsidRDefault="0016638A" w:rsidP="001663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4"/>
          <w:szCs w:val="24"/>
          <w:lang w:eastAsia="ru-RU"/>
        </w:rPr>
      </w:pPr>
      <w:r w:rsidRPr="0016638A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Использование информационных технологий – 7 ч</w:t>
      </w:r>
    </w:p>
    <w:p w:rsidR="00663637" w:rsidRPr="0016638A" w:rsidRDefault="00663637">
      <w:pPr>
        <w:rPr>
          <w:sz w:val="24"/>
          <w:szCs w:val="24"/>
        </w:rPr>
      </w:pPr>
    </w:p>
    <w:sectPr w:rsidR="00663637" w:rsidRPr="0016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C0C"/>
    <w:multiLevelType w:val="multilevel"/>
    <w:tmpl w:val="A0D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2A1A22"/>
    <w:multiLevelType w:val="multilevel"/>
    <w:tmpl w:val="944E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47EB2"/>
    <w:multiLevelType w:val="multilevel"/>
    <w:tmpl w:val="A1F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6A6494"/>
    <w:multiLevelType w:val="multilevel"/>
    <w:tmpl w:val="764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C459D9"/>
    <w:multiLevelType w:val="multilevel"/>
    <w:tmpl w:val="4E3C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553C3D"/>
    <w:multiLevelType w:val="multilevel"/>
    <w:tmpl w:val="3C8A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0C2AB9"/>
    <w:multiLevelType w:val="multilevel"/>
    <w:tmpl w:val="73BE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210FCF"/>
    <w:multiLevelType w:val="multilevel"/>
    <w:tmpl w:val="50EA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434B2E"/>
    <w:multiLevelType w:val="multilevel"/>
    <w:tmpl w:val="C832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0C5748"/>
    <w:multiLevelType w:val="multilevel"/>
    <w:tmpl w:val="4BE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8C0CCD"/>
    <w:multiLevelType w:val="multilevel"/>
    <w:tmpl w:val="6A8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3F4509"/>
    <w:multiLevelType w:val="multilevel"/>
    <w:tmpl w:val="3E2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8A"/>
    <w:rsid w:val="0016638A"/>
    <w:rsid w:val="006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Гульшат</cp:lastModifiedBy>
  <cp:revision>1</cp:revision>
  <dcterms:created xsi:type="dcterms:W3CDTF">2018-12-28T10:40:00Z</dcterms:created>
  <dcterms:modified xsi:type="dcterms:W3CDTF">2018-12-28T10:45:00Z</dcterms:modified>
</cp:coreProperties>
</file>